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59E" w:rsidRPr="00032B34" w:rsidRDefault="00032B34" w:rsidP="00032B3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032B34">
        <w:rPr>
          <w:rFonts w:ascii="方正小标宋简体" w:eastAsia="方正小标宋简体" w:hint="eastAsia"/>
          <w:sz w:val="44"/>
          <w:szCs w:val="44"/>
        </w:rPr>
        <w:t>目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032B34">
        <w:rPr>
          <w:rFonts w:ascii="方正小标宋简体" w:eastAsia="方正小标宋简体" w:hint="eastAsia"/>
          <w:sz w:val="44"/>
          <w:szCs w:val="44"/>
        </w:rPr>
        <w:t>录</w:t>
      </w:r>
    </w:p>
    <w:p w:rsidR="00032B34" w:rsidRDefault="00032B34" w:rsidP="00032B3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032B34" w:rsidRPr="00032B34" w:rsidRDefault="00032B34" w:rsidP="00032B3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32B34">
        <w:rPr>
          <w:rFonts w:ascii="黑体" w:eastAsia="黑体" w:hAnsi="黑体" w:hint="eastAsia"/>
          <w:sz w:val="32"/>
          <w:szCs w:val="32"/>
        </w:rPr>
        <w:t>第一部分  部门基本情况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32B34">
        <w:rPr>
          <w:rFonts w:ascii="黑体" w:eastAsia="黑体" w:hAnsi="黑体" w:hint="eastAsia"/>
          <w:sz w:val="32"/>
          <w:szCs w:val="32"/>
        </w:rPr>
        <w:t>第二部分  2018年部门预算公开表</w:t>
      </w:r>
      <w:r w:rsidR="00782F18">
        <w:rPr>
          <w:rFonts w:ascii="黑体" w:eastAsia="黑体" w:hAnsi="黑体" w:hint="eastAsia"/>
          <w:sz w:val="32"/>
          <w:szCs w:val="32"/>
        </w:rPr>
        <w:t>(见附表</w:t>
      </w:r>
      <w:r w:rsidR="00782F18">
        <w:rPr>
          <w:rFonts w:ascii="黑体" w:eastAsia="黑体" w:hAnsi="黑体"/>
          <w:sz w:val="32"/>
          <w:szCs w:val="32"/>
        </w:rPr>
        <w:t>)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一、部门收支总体情况表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二、部门收入总体情况表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三、部门支出总体情况表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四、财政拨款收支总体情况表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五、一般公共预算支出情况表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六、一般公共预算基本支出情况表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七、一般公共预算“三公”经费支出情况表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八、政府性基金预算支出情况表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九、国有资本经营预算支出情况表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十、政府采购预算表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32B34">
        <w:rPr>
          <w:rFonts w:ascii="黑体" w:eastAsia="黑体" w:hAnsi="黑体" w:hint="eastAsia"/>
          <w:sz w:val="32"/>
          <w:szCs w:val="32"/>
        </w:rPr>
        <w:t>第三部分  2018年部门预算公开情况说明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一、收入预算说明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二、支出预算说明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三、预算收支增减变化情况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四、机关运行经费安排情况说明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五、政府采购情况</w:t>
      </w:r>
    </w:p>
    <w:p w:rsidR="00032B34" w:rsidRPr="00032B34" w:rsidRDefault="00032B34" w:rsidP="00A373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六、预算绩效目标</w:t>
      </w:r>
    </w:p>
    <w:p w:rsidR="00032B34" w:rsidRDefault="00A3739A" w:rsidP="00032B3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="00032B34" w:rsidRPr="00032B34">
        <w:rPr>
          <w:rFonts w:ascii="仿宋_GB2312" w:eastAsia="仿宋_GB2312" w:hint="eastAsia"/>
          <w:sz w:val="32"/>
          <w:szCs w:val="32"/>
        </w:rPr>
        <w:t>、</w:t>
      </w:r>
      <w:r w:rsidR="00DC5B70" w:rsidRPr="00DC5B70">
        <w:rPr>
          <w:rFonts w:ascii="仿宋_GB2312" w:eastAsia="仿宋_GB2312"/>
          <w:sz w:val="32"/>
          <w:szCs w:val="32"/>
        </w:rPr>
        <w:t>国有资产占用情况</w:t>
      </w:r>
    </w:p>
    <w:p w:rsidR="00DC5B70" w:rsidRPr="00DC5B70" w:rsidRDefault="00DC5B70" w:rsidP="00DC5B70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</w:t>
      </w:r>
      <w:r w:rsidRPr="00032B34">
        <w:rPr>
          <w:rFonts w:ascii="仿宋_GB2312" w:eastAsia="仿宋_GB2312" w:hint="eastAsia"/>
          <w:sz w:val="32"/>
          <w:szCs w:val="32"/>
        </w:rPr>
        <w:t>、空表情况说明</w:t>
      </w:r>
    </w:p>
    <w:p w:rsidR="00032B34" w:rsidRDefault="00032B34" w:rsidP="00032B34">
      <w:pPr>
        <w:spacing w:line="580" w:lineRule="exact"/>
        <w:ind w:firstLineChars="200" w:firstLine="640"/>
      </w:pPr>
      <w:r w:rsidRPr="00032B34">
        <w:rPr>
          <w:rFonts w:ascii="黑体" w:eastAsia="黑体" w:hAnsi="黑体" w:hint="eastAsia"/>
          <w:sz w:val="32"/>
          <w:szCs w:val="32"/>
        </w:rPr>
        <w:t>第四部分  名词解释</w:t>
      </w:r>
      <w:bookmarkStart w:id="0" w:name="_GoBack"/>
      <w:bookmarkEnd w:id="0"/>
    </w:p>
    <w:sectPr w:rsidR="0003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9D1" w:rsidRDefault="00BA39D1" w:rsidP="00DC5B70">
      <w:r>
        <w:separator/>
      </w:r>
    </w:p>
  </w:endnote>
  <w:endnote w:type="continuationSeparator" w:id="0">
    <w:p w:rsidR="00BA39D1" w:rsidRDefault="00BA39D1" w:rsidP="00DC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9D1" w:rsidRDefault="00BA39D1" w:rsidP="00DC5B70">
      <w:r>
        <w:separator/>
      </w:r>
    </w:p>
  </w:footnote>
  <w:footnote w:type="continuationSeparator" w:id="0">
    <w:p w:rsidR="00BA39D1" w:rsidRDefault="00BA39D1" w:rsidP="00DC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34"/>
    <w:rsid w:val="0002459E"/>
    <w:rsid w:val="00032B34"/>
    <w:rsid w:val="00782F18"/>
    <w:rsid w:val="00A3739A"/>
    <w:rsid w:val="00A37932"/>
    <w:rsid w:val="00BA39D1"/>
    <w:rsid w:val="00DC4340"/>
    <w:rsid w:val="00DC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6B3B4"/>
  <w15:chartTrackingRefBased/>
  <w15:docId w15:val="{86A0CAFF-038F-4984-9643-B26908BD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B3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C5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5B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5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5B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杨晗_郑财预编号</dc:creator>
  <cp:keywords/>
  <dc:description/>
  <cp:lastModifiedBy>Administrator</cp:lastModifiedBy>
  <cp:revision>4</cp:revision>
  <dcterms:created xsi:type="dcterms:W3CDTF">2019-01-18T08:01:00Z</dcterms:created>
  <dcterms:modified xsi:type="dcterms:W3CDTF">2019-01-18T09:53:00Z</dcterms:modified>
</cp:coreProperties>
</file>